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2C" w:rsidRDefault="001617B4">
      <w:pPr>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3</w:t>
      </w:r>
    </w:p>
    <w:p w:rsidR="0000632C" w:rsidRDefault="00FE544F">
      <w:pPr>
        <w:jc w:val="center"/>
        <w:rPr>
          <w:rFonts w:ascii="宋体" w:eastAsia="宋体" w:hAnsi="宋体" w:cs="宋体"/>
          <w:b/>
          <w:bCs/>
          <w:sz w:val="36"/>
          <w:szCs w:val="36"/>
        </w:rPr>
      </w:pPr>
      <w:r>
        <w:rPr>
          <w:rFonts w:ascii="仿宋" w:eastAsia="仿宋" w:hAnsi="仿宋" w:cs="仿宋" w:hint="eastAsia"/>
          <w:b/>
          <w:bCs/>
          <w:sz w:val="28"/>
          <w:szCs w:val="28"/>
        </w:rPr>
        <w:t>2025</w:t>
      </w:r>
      <w:r w:rsidR="001617B4">
        <w:rPr>
          <w:rFonts w:ascii="仿宋" w:eastAsia="仿宋" w:hAnsi="仿宋" w:cs="仿宋" w:hint="eastAsia"/>
          <w:b/>
          <w:bCs/>
          <w:sz w:val="28"/>
          <w:szCs w:val="28"/>
        </w:rPr>
        <w:t>年教师资格认定现场确认材料清单要求</w:t>
      </w:r>
    </w:p>
    <w:p w:rsidR="0000632C" w:rsidRDefault="001617B4">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身份证</w:t>
      </w:r>
      <w:r>
        <w:rPr>
          <w:rFonts w:ascii="仿宋" w:eastAsia="仿宋" w:hAnsi="仿宋" w:cs="仿宋" w:hint="eastAsia"/>
          <w:sz w:val="28"/>
          <w:szCs w:val="28"/>
        </w:rPr>
        <w:t>(</w:t>
      </w:r>
      <w:r>
        <w:rPr>
          <w:rFonts w:ascii="仿宋" w:eastAsia="仿宋" w:hAnsi="仿宋" w:cs="仿宋" w:hint="eastAsia"/>
          <w:sz w:val="28"/>
          <w:szCs w:val="28"/>
        </w:rPr>
        <w:t>在有效期内</w:t>
      </w:r>
      <w:r>
        <w:rPr>
          <w:rFonts w:ascii="仿宋" w:eastAsia="仿宋" w:hAnsi="仿宋" w:cs="仿宋" w:hint="eastAsia"/>
          <w:sz w:val="28"/>
          <w:szCs w:val="28"/>
        </w:rPr>
        <w:t>)</w:t>
      </w:r>
      <w:r>
        <w:rPr>
          <w:rFonts w:ascii="仿宋" w:eastAsia="仿宋" w:hAnsi="仿宋" w:cs="仿宋" w:hint="eastAsia"/>
          <w:sz w:val="28"/>
          <w:szCs w:val="28"/>
        </w:rPr>
        <w:t>原件</w:t>
      </w:r>
      <w:r>
        <w:rPr>
          <w:rFonts w:ascii="仿宋" w:eastAsia="仿宋" w:hAnsi="仿宋" w:cs="仿宋" w:hint="eastAsia"/>
          <w:sz w:val="28"/>
          <w:szCs w:val="28"/>
        </w:rPr>
        <w:t>;</w:t>
      </w:r>
      <w:r>
        <w:rPr>
          <w:rFonts w:ascii="仿宋" w:eastAsia="仿宋" w:hAnsi="仿宋" w:cs="仿宋" w:hint="eastAsia"/>
          <w:sz w:val="28"/>
          <w:szCs w:val="28"/>
        </w:rPr>
        <w:t>港澳台居民需提供有效港澳台居民居住证、港澳居民来往内地通行证或五年有效期台湾居民来往大陆通行证原件。</w:t>
      </w:r>
      <w:r>
        <w:rPr>
          <w:rFonts w:ascii="仿宋" w:eastAsia="仿宋" w:hAnsi="仿宋" w:cs="仿宋" w:hint="eastAsia"/>
          <w:sz w:val="28"/>
          <w:szCs w:val="28"/>
        </w:rPr>
        <w:br/>
        <w:t xml:space="preserve">    2.</w:t>
      </w:r>
      <w:r>
        <w:rPr>
          <w:rFonts w:ascii="仿宋" w:eastAsia="仿宋" w:hAnsi="仿宋" w:cs="仿宋" w:hint="eastAsia"/>
          <w:sz w:val="28"/>
          <w:szCs w:val="28"/>
        </w:rPr>
        <w:t>学历和学位证书原件。</w:t>
      </w:r>
      <w:r>
        <w:rPr>
          <w:rFonts w:ascii="仿宋" w:eastAsia="仿宋" w:hAnsi="仿宋" w:cs="仿宋" w:hint="eastAsia"/>
          <w:sz w:val="28"/>
          <w:szCs w:val="28"/>
        </w:rPr>
        <w:br/>
        <w:t xml:space="preserve">    </w:t>
      </w:r>
      <w:r>
        <w:rPr>
          <w:rFonts w:ascii="仿宋" w:eastAsia="仿宋" w:hAnsi="仿宋" w:cs="仿宋" w:hint="eastAsia"/>
          <w:sz w:val="28"/>
          <w:szCs w:val="28"/>
        </w:rPr>
        <w:t>申请人的高等教育学历信息不能通过系统比对的，现场确认需同时提供通过学信网查验打印的《学历证书电子注册备案表》或学历认证机构</w:t>
      </w:r>
      <w:r>
        <w:rPr>
          <w:rFonts w:ascii="仿宋" w:eastAsia="仿宋" w:hAnsi="仿宋" w:cs="仿宋" w:hint="eastAsia"/>
          <w:sz w:val="28"/>
          <w:szCs w:val="28"/>
        </w:rPr>
        <w:t>(</w:t>
      </w:r>
      <w:r>
        <w:rPr>
          <w:rFonts w:ascii="仿宋" w:eastAsia="仿宋" w:hAnsi="仿宋" w:cs="仿宋" w:hint="eastAsia"/>
          <w:sz w:val="28"/>
          <w:szCs w:val="28"/>
        </w:rPr>
        <w:t>省政务服务中心安徽省教育厅窗口，联系电话</w:t>
      </w:r>
      <w:r>
        <w:rPr>
          <w:rFonts w:ascii="仿宋" w:eastAsia="仿宋" w:hAnsi="仿宋" w:cs="仿宋" w:hint="eastAsia"/>
          <w:sz w:val="28"/>
          <w:szCs w:val="28"/>
        </w:rPr>
        <w:t>0551-62999735</w:t>
      </w:r>
      <w:r>
        <w:rPr>
          <w:rFonts w:ascii="仿宋" w:eastAsia="仿宋" w:hAnsi="仿宋" w:cs="仿宋" w:hint="eastAsia"/>
          <w:sz w:val="28"/>
          <w:szCs w:val="28"/>
        </w:rPr>
        <w:t>查验后出具的《中国高等教育学历认证报告》。</w:t>
      </w:r>
      <w:r>
        <w:rPr>
          <w:rFonts w:ascii="仿宋" w:eastAsia="仿宋" w:hAnsi="仿宋" w:cs="仿宋" w:hint="eastAsia"/>
          <w:sz w:val="28"/>
          <w:szCs w:val="28"/>
        </w:rPr>
        <w:br/>
      </w:r>
      <w:r>
        <w:rPr>
          <w:rFonts w:ascii="仿宋" w:eastAsia="仿宋" w:hAnsi="仿宋" w:cs="仿宋" w:hint="eastAsia"/>
          <w:sz w:val="28"/>
          <w:szCs w:val="28"/>
        </w:rPr>
        <w:t xml:space="preserve">    </w:t>
      </w:r>
      <w:r>
        <w:rPr>
          <w:rFonts w:ascii="仿宋" w:eastAsia="仿宋" w:hAnsi="仿宋" w:cs="仿宋" w:hint="eastAsia"/>
          <w:sz w:val="28"/>
          <w:szCs w:val="28"/>
        </w:rPr>
        <w:t>港澳台学历须同时提交教育部留学服务中心出具的《港澳台学历认证书》原件，国外学历还应同时提交教育部留学服务中心出具的《国外学历认证书》的原件。</w:t>
      </w:r>
      <w:r>
        <w:rPr>
          <w:rFonts w:ascii="仿宋" w:eastAsia="仿宋" w:hAnsi="仿宋" w:cs="仿宋" w:hint="eastAsia"/>
          <w:sz w:val="28"/>
          <w:szCs w:val="28"/>
        </w:rPr>
        <w:br/>
        <w:t xml:space="preserve">    3.</w:t>
      </w:r>
      <w:r>
        <w:rPr>
          <w:rFonts w:ascii="仿宋" w:eastAsia="仿宋" w:hAnsi="仿宋" w:cs="仿宋" w:hint="eastAsia"/>
          <w:sz w:val="28"/>
          <w:szCs w:val="28"/>
        </w:rPr>
        <w:t>普通话水平测试等级证书原件。</w:t>
      </w:r>
    </w:p>
    <w:p w:rsidR="0000632C" w:rsidRDefault="001617B4">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高校教师岗前培训合格证书原件，或高等学校新入职教师国培示范项目培训合格证书原件。</w:t>
      </w:r>
    </w:p>
    <w:p w:rsidR="0000632C" w:rsidRDefault="001617B4">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由</w:t>
      </w:r>
      <w:r w:rsidR="00791EC5">
        <w:rPr>
          <w:rFonts w:ascii="仿宋" w:eastAsia="仿宋" w:hAnsi="仿宋" w:cs="仿宋" w:hint="eastAsia"/>
          <w:sz w:val="28"/>
          <w:szCs w:val="28"/>
        </w:rPr>
        <w:t>教务处</w:t>
      </w:r>
      <w:r>
        <w:rPr>
          <w:rFonts w:ascii="仿宋" w:eastAsia="仿宋" w:hAnsi="仿宋" w:cs="仿宋" w:hint="eastAsia"/>
          <w:sz w:val="28"/>
          <w:szCs w:val="28"/>
        </w:rPr>
        <w:t>出具的近三年以来承担一年以上教学任务的任课通知书</w:t>
      </w:r>
      <w:r>
        <w:rPr>
          <w:rFonts w:ascii="仿宋" w:eastAsia="仿宋" w:hAnsi="仿宋" w:cs="仿宋" w:hint="eastAsia"/>
          <w:sz w:val="28"/>
          <w:szCs w:val="28"/>
        </w:rPr>
        <w:t>(</w:t>
      </w:r>
      <w:r>
        <w:rPr>
          <w:rFonts w:ascii="仿宋" w:eastAsia="仿宋" w:hAnsi="仿宋" w:cs="仿宋" w:hint="eastAsia"/>
          <w:sz w:val="28"/>
          <w:szCs w:val="28"/>
        </w:rPr>
        <w:t>附件</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br/>
        <w:t xml:space="preserve">    6.</w:t>
      </w:r>
      <w:r>
        <w:rPr>
          <w:rFonts w:ascii="仿宋" w:eastAsia="仿宋" w:hAnsi="仿宋" w:cs="仿宋" w:hint="eastAsia"/>
          <w:sz w:val="28"/>
          <w:szCs w:val="28"/>
        </w:rPr>
        <w:t>学校</w:t>
      </w:r>
      <w:r>
        <w:rPr>
          <w:rFonts w:ascii="仿宋" w:eastAsia="仿宋" w:hAnsi="仿宋" w:cs="仿宋" w:hint="eastAsia"/>
          <w:sz w:val="28"/>
          <w:szCs w:val="28"/>
        </w:rPr>
        <w:t>指定的二级以上医院出具的《安徽省教师资格认定体检表》，体检表上的结论应明确填写“合格”或“不合格”，并加盖体检医院公章。</w:t>
      </w:r>
    </w:p>
    <w:p w:rsidR="0000632C" w:rsidRDefault="001617B4">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聘用人员需出</w:t>
      </w:r>
      <w:r>
        <w:rPr>
          <w:rFonts w:ascii="仿宋" w:eastAsia="仿宋" w:hAnsi="仿宋" w:cs="仿宋" w:hint="eastAsia"/>
          <w:sz w:val="28"/>
          <w:szCs w:val="28"/>
        </w:rPr>
        <w:t>具时间满一年以上的聘用合同。</w:t>
      </w:r>
    </w:p>
    <w:p w:rsidR="0000632C" w:rsidRDefault="001617B4">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w:t>
      </w:r>
      <w:r>
        <w:rPr>
          <w:rFonts w:ascii="仿宋" w:eastAsia="仿宋" w:hAnsi="仿宋" w:cs="仿宋" w:hint="eastAsia"/>
          <w:sz w:val="28"/>
          <w:szCs w:val="28"/>
        </w:rPr>
        <w:t>.</w:t>
      </w:r>
      <w:r w:rsidR="00791EC5" w:rsidRPr="00791EC5">
        <w:rPr>
          <w:rFonts w:ascii="仿宋" w:eastAsia="仿宋" w:hAnsi="仿宋" w:cs="仿宋" w:hint="eastAsia"/>
          <w:sz w:val="28"/>
          <w:szCs w:val="28"/>
        </w:rPr>
        <w:t>港澳台居民申请认定高校教师资格时须提交由香港特别行政区、澳门特别行政区和台湾地区有关部门开具的无犯罪记录证明。其中港澳居民开具无犯罪记录证明需教育行政部门协助提供函件者，可与安徽省教师发展中心联系出具。</w:t>
      </w:r>
    </w:p>
    <w:p w:rsidR="0000632C" w:rsidRDefault="001617B4">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港澳台居民申请认定高校教师资格时须提交由香港特别行政区、澳门特别行政区和台湾地区有关部门开具的无犯罪记录证明。</w:t>
      </w:r>
      <w:r>
        <w:rPr>
          <w:rFonts w:ascii="仿宋" w:eastAsia="仿宋" w:hAnsi="仿宋" w:cs="仿宋" w:hint="eastAsia"/>
          <w:sz w:val="28"/>
          <w:szCs w:val="28"/>
        </w:rPr>
        <w:br/>
        <w:t xml:space="preserve">    </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具有副高以上职称或博士学位者，存在免测情形的，需提供相应专业技术职务资格证书或</w:t>
      </w:r>
      <w:r>
        <w:rPr>
          <w:rFonts w:ascii="仿宋" w:eastAsia="仿宋" w:hAnsi="仿宋" w:cs="仿宋" w:hint="eastAsia"/>
          <w:sz w:val="28"/>
          <w:szCs w:val="28"/>
        </w:rPr>
        <w:t>学历</w:t>
      </w:r>
      <w:r>
        <w:rPr>
          <w:rFonts w:ascii="仿宋" w:eastAsia="仿宋" w:hAnsi="仿宋" w:cs="仿宋" w:hint="eastAsia"/>
          <w:sz w:val="28"/>
          <w:szCs w:val="28"/>
        </w:rPr>
        <w:t>学位证书原件。</w:t>
      </w:r>
      <w:r>
        <w:rPr>
          <w:rFonts w:ascii="仿宋" w:eastAsia="仿宋" w:hAnsi="仿宋" w:cs="仿宋" w:hint="eastAsia"/>
          <w:sz w:val="28"/>
          <w:szCs w:val="28"/>
        </w:rPr>
        <w:br/>
        <w:t xml:space="preserve">    </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近期免冠正面一寸彩色白底证件照</w:t>
      </w:r>
      <w:r>
        <w:rPr>
          <w:rFonts w:ascii="仿宋" w:eastAsia="仿宋" w:hAnsi="仿宋" w:cs="仿宋" w:hint="eastAsia"/>
          <w:sz w:val="28"/>
          <w:szCs w:val="28"/>
        </w:rPr>
        <w:t>1</w:t>
      </w:r>
      <w:r>
        <w:rPr>
          <w:rFonts w:ascii="仿宋" w:eastAsia="仿宋" w:hAnsi="仿宋" w:cs="仿宋" w:hint="eastAsia"/>
          <w:sz w:val="28"/>
          <w:szCs w:val="28"/>
        </w:rPr>
        <w:t>张</w:t>
      </w:r>
      <w:r>
        <w:rPr>
          <w:rFonts w:ascii="仿宋" w:eastAsia="仿宋" w:hAnsi="仿宋" w:cs="仿宋" w:hint="eastAsia"/>
          <w:sz w:val="28"/>
          <w:szCs w:val="28"/>
        </w:rPr>
        <w:t>(</w:t>
      </w:r>
      <w:r>
        <w:rPr>
          <w:rFonts w:ascii="仿宋" w:eastAsia="仿宋" w:hAnsi="仿宋" w:cs="仿宋" w:hint="eastAsia"/>
          <w:b/>
          <w:bCs/>
          <w:sz w:val="28"/>
          <w:szCs w:val="28"/>
        </w:rPr>
        <w:t>与网上报名电子照片同版</w:t>
      </w:r>
      <w:r>
        <w:rPr>
          <w:rFonts w:ascii="仿宋" w:eastAsia="仿宋" w:hAnsi="仿宋" w:cs="仿宋" w:hint="eastAsia"/>
          <w:sz w:val="28"/>
          <w:szCs w:val="28"/>
        </w:rPr>
        <w:t>，背面写明姓名、身份证号，用于办理教师资格证书</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br/>
        <w:t xml:space="preserve">    </w:t>
      </w:r>
      <w:r>
        <w:rPr>
          <w:rFonts w:ascii="仿宋" w:eastAsia="仿宋" w:hAnsi="仿宋" w:cs="仿宋" w:hint="eastAsia"/>
          <w:sz w:val="28"/>
          <w:szCs w:val="28"/>
        </w:rPr>
        <w:t>以上</w:t>
      </w:r>
      <w:bookmarkStart w:id="0" w:name="_GoBack"/>
      <w:bookmarkEnd w:id="0"/>
      <w:r>
        <w:rPr>
          <w:rFonts w:ascii="仿宋" w:eastAsia="仿宋" w:hAnsi="仿宋" w:cs="仿宋" w:hint="eastAsia"/>
          <w:sz w:val="28"/>
          <w:szCs w:val="28"/>
        </w:rPr>
        <w:t>证书原件现场确认后当场退回。</w:t>
      </w:r>
      <w:r>
        <w:rPr>
          <w:rFonts w:ascii="仿宋" w:eastAsia="仿宋" w:hAnsi="仿宋" w:cs="仿宋" w:hint="eastAsia"/>
          <w:sz w:val="28"/>
          <w:szCs w:val="28"/>
        </w:rPr>
        <w:br/>
        <w:t xml:space="preserve">    </w:t>
      </w:r>
      <w:r>
        <w:rPr>
          <w:rFonts w:ascii="仿宋" w:eastAsia="仿宋" w:hAnsi="仿宋" w:cs="仿宋" w:hint="eastAsia"/>
          <w:sz w:val="28"/>
          <w:szCs w:val="28"/>
        </w:rPr>
        <w:t>上述材料中，申请人网上报名时填写的学历证书、《普通话水平测试等级证书》信息经“教师资格管理信息系统”比对成功、核验通过的，现场确认时无需出示相关原件，只需提供复印件一份。</w:t>
      </w:r>
    </w:p>
    <w:sectPr w:rsidR="00006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B4" w:rsidRDefault="001617B4" w:rsidP="00FE544F">
      <w:r>
        <w:separator/>
      </w:r>
    </w:p>
  </w:endnote>
  <w:endnote w:type="continuationSeparator" w:id="0">
    <w:p w:rsidR="001617B4" w:rsidRDefault="001617B4" w:rsidP="00FE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B4" w:rsidRDefault="001617B4" w:rsidP="00FE544F">
      <w:r>
        <w:separator/>
      </w:r>
    </w:p>
  </w:footnote>
  <w:footnote w:type="continuationSeparator" w:id="0">
    <w:p w:rsidR="001617B4" w:rsidRDefault="001617B4" w:rsidP="00FE5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2I0YjA2ZjUwYWIzZWUyMjM2NWIwNTU2OGY0ZTgifQ=="/>
  </w:docVars>
  <w:rsids>
    <w:rsidRoot w:val="3F785FB3"/>
    <w:rsid w:val="0000632C"/>
    <w:rsid w:val="00052EF6"/>
    <w:rsid w:val="001617B4"/>
    <w:rsid w:val="00325A44"/>
    <w:rsid w:val="004A1528"/>
    <w:rsid w:val="004C4454"/>
    <w:rsid w:val="005D485A"/>
    <w:rsid w:val="00791EC5"/>
    <w:rsid w:val="0095484B"/>
    <w:rsid w:val="00B052D6"/>
    <w:rsid w:val="00B735E6"/>
    <w:rsid w:val="00B82460"/>
    <w:rsid w:val="00C06A68"/>
    <w:rsid w:val="00E85427"/>
    <w:rsid w:val="00F60E31"/>
    <w:rsid w:val="00FD7DBB"/>
    <w:rsid w:val="00FE544F"/>
    <w:rsid w:val="05E87936"/>
    <w:rsid w:val="077901F6"/>
    <w:rsid w:val="09B041CE"/>
    <w:rsid w:val="09BC4A90"/>
    <w:rsid w:val="0B9477ED"/>
    <w:rsid w:val="0E11151C"/>
    <w:rsid w:val="0EAF6971"/>
    <w:rsid w:val="181E175F"/>
    <w:rsid w:val="194A6A73"/>
    <w:rsid w:val="1C6F4E49"/>
    <w:rsid w:val="1E100BC4"/>
    <w:rsid w:val="213D764D"/>
    <w:rsid w:val="24125580"/>
    <w:rsid w:val="267047E0"/>
    <w:rsid w:val="286773FF"/>
    <w:rsid w:val="2D05498D"/>
    <w:rsid w:val="2E6F4F94"/>
    <w:rsid w:val="36DA0180"/>
    <w:rsid w:val="39693183"/>
    <w:rsid w:val="3D1353DF"/>
    <w:rsid w:val="3DB55D44"/>
    <w:rsid w:val="3F6D35A8"/>
    <w:rsid w:val="3F785FB3"/>
    <w:rsid w:val="45B31DBF"/>
    <w:rsid w:val="48866ABE"/>
    <w:rsid w:val="4A780B2A"/>
    <w:rsid w:val="4C534FDF"/>
    <w:rsid w:val="521C0925"/>
    <w:rsid w:val="54967A88"/>
    <w:rsid w:val="55A3114C"/>
    <w:rsid w:val="56CC3232"/>
    <w:rsid w:val="5E021BE6"/>
    <w:rsid w:val="63F00283"/>
    <w:rsid w:val="6881319D"/>
    <w:rsid w:val="6BE15EF6"/>
    <w:rsid w:val="6E8B2B40"/>
    <w:rsid w:val="6F800BBD"/>
    <w:rsid w:val="724A3704"/>
    <w:rsid w:val="72632F4D"/>
    <w:rsid w:val="7BD4029E"/>
    <w:rsid w:val="7C312B6A"/>
    <w:rsid w:val="7EBC7738"/>
    <w:rsid w:val="7FAD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EDEF5"/>
  <w15:docId w15:val="{87939EE3-2D31-409D-BB14-D1398332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TableText">
    <w:name w:val="Table Text"/>
    <w:basedOn w:val="a"/>
    <w:autoRedefine/>
    <w:semiHidden/>
    <w:qFormat/>
    <w:rPr>
      <w:rFonts w:ascii="微软雅黑" w:eastAsia="微软雅黑" w:hAnsi="微软雅黑" w:cs="微软雅黑"/>
      <w:sz w:val="31"/>
      <w:szCs w:val="3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肖恩</dc:creator>
  <cp:lastModifiedBy>1</cp:lastModifiedBy>
  <cp:revision>6</cp:revision>
  <cp:lastPrinted>2024-05-09T01:10:00Z</cp:lastPrinted>
  <dcterms:created xsi:type="dcterms:W3CDTF">2021-06-10T06:30:00Z</dcterms:created>
  <dcterms:modified xsi:type="dcterms:W3CDTF">2025-04-18T08:26:00Z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2290C52E534244BDABBE83264740DF68_13</vt:lpwstr>
  </property>
</Properties>
</file>