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F4" w:rsidRPr="00831BF4" w:rsidRDefault="00831BF4" w:rsidP="00A95A65">
      <w:pPr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831BF4">
        <w:rPr>
          <w:rFonts w:asciiTheme="majorEastAsia" w:eastAsiaTheme="majorEastAsia" w:hAnsiTheme="majorEastAsia" w:hint="eastAsia"/>
          <w:b/>
          <w:sz w:val="48"/>
          <w:szCs w:val="48"/>
        </w:rPr>
        <w:t>蚌埠人力资源交流服务中心</w:t>
      </w:r>
    </w:p>
    <w:p w:rsidR="008B226D" w:rsidRPr="00831BF4" w:rsidRDefault="00E1396F" w:rsidP="00A95A65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 w:rsidRPr="00831BF4">
        <w:rPr>
          <w:rFonts w:asciiTheme="majorEastAsia" w:eastAsiaTheme="majorEastAsia" w:hAnsiTheme="majorEastAsia" w:hint="eastAsia"/>
          <w:b/>
          <w:sz w:val="48"/>
          <w:szCs w:val="48"/>
        </w:rPr>
        <w:t>调档函申办流程</w:t>
      </w:r>
    </w:p>
    <w:p w:rsidR="00E1396F" w:rsidRPr="00E1396F" w:rsidRDefault="00E1396F" w:rsidP="00E1396F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</w:rPr>
        <w:t>用</w:t>
      </w:r>
      <w:r w:rsidRPr="00E1396F">
        <w:rPr>
          <w:rFonts w:hint="eastAsia"/>
          <w:b/>
          <w:u w:val="single"/>
        </w:rPr>
        <w:t>360</w:t>
      </w:r>
      <w:r w:rsidRPr="00E1396F">
        <w:rPr>
          <w:rFonts w:hint="eastAsia"/>
          <w:b/>
          <w:u w:val="single"/>
        </w:rPr>
        <w:t>极速浏览器</w:t>
      </w:r>
      <w:r>
        <w:rPr>
          <w:rFonts w:hint="eastAsia"/>
        </w:rPr>
        <w:t>登录</w:t>
      </w:r>
      <w:r w:rsidRPr="00E1396F">
        <w:rPr>
          <w:rFonts w:hint="eastAsia"/>
          <w:b/>
        </w:rPr>
        <w:t>安徽公共招聘网</w:t>
      </w:r>
      <w:r>
        <w:rPr>
          <w:rFonts w:hint="eastAsia"/>
          <w:b/>
          <w:noProof/>
        </w:rPr>
        <w:drawing>
          <wp:inline distT="0" distB="0" distL="0" distR="0">
            <wp:extent cx="3880485" cy="1248410"/>
            <wp:effectExtent l="1905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124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Pr="00E1396F" w:rsidRDefault="00E1396F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Pr="00E1396F">
        <w:rPr>
          <w:rFonts w:hint="eastAsia"/>
          <w:b/>
        </w:rPr>
        <w:t>人事档案</w:t>
      </w:r>
    </w:p>
    <w:p w:rsidR="00E1396F" w:rsidRPr="00E1396F" w:rsidRDefault="00E1396F" w:rsidP="00E1396F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3339465" cy="197993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Pr="00E1396F" w:rsidRDefault="00E1396F" w:rsidP="00E1396F">
      <w:pPr>
        <w:pStyle w:val="a3"/>
        <w:numPr>
          <w:ilvl w:val="0"/>
          <w:numId w:val="1"/>
        </w:numPr>
        <w:ind w:firstLineChars="0"/>
      </w:pPr>
      <w:r w:rsidRPr="00E1396F">
        <w:rPr>
          <w:rFonts w:hint="eastAsia"/>
        </w:rPr>
        <w:t>点击</w:t>
      </w:r>
      <w:r>
        <w:rPr>
          <w:rFonts w:hint="eastAsia"/>
          <w:b/>
        </w:rPr>
        <w:t>档案转入申请</w:t>
      </w:r>
    </w:p>
    <w:p w:rsidR="00E1396F" w:rsidRPr="00E1396F" w:rsidRDefault="00E1396F" w:rsidP="00E1396F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2449195" cy="2154555"/>
            <wp:effectExtent l="19050" t="0" r="825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Pr="00E1396F" w:rsidRDefault="00E1396F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 w:rsidRPr="00E1396F">
        <w:rPr>
          <w:rFonts w:hint="eastAsia"/>
          <w:b/>
        </w:rPr>
        <w:t>蚌埠市</w:t>
      </w:r>
      <w:r>
        <w:rPr>
          <w:rFonts w:hint="eastAsia"/>
        </w:rPr>
        <w:t>，</w:t>
      </w:r>
      <w:r w:rsidRPr="00E1396F">
        <w:rPr>
          <w:rFonts w:hint="eastAsia"/>
          <w:b/>
        </w:rPr>
        <w:t>蚌埠人力资源交流服务中</w:t>
      </w:r>
      <w:r>
        <w:rPr>
          <w:rFonts w:hint="eastAsia"/>
          <w:b/>
        </w:rPr>
        <w:t>心</w:t>
      </w:r>
    </w:p>
    <w:p w:rsidR="00E1396F" w:rsidRDefault="00E1396F" w:rsidP="00E1396F">
      <w:pPr>
        <w:pStyle w:val="a3"/>
        <w:ind w:left="36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120640" cy="1964055"/>
            <wp:effectExtent l="19050" t="0" r="3810" b="0"/>
            <wp:docPr id="3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196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Default="00E1396F" w:rsidP="00E1396F">
      <w:pPr>
        <w:pStyle w:val="a3"/>
        <w:ind w:left="360" w:firstLineChars="0" w:firstLine="0"/>
      </w:pPr>
    </w:p>
    <w:p w:rsidR="00E1396F" w:rsidRDefault="00E1396F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Pr="00A95A65">
        <w:rPr>
          <w:rFonts w:hint="eastAsia"/>
          <w:b/>
        </w:rPr>
        <w:t>跳转</w:t>
      </w:r>
      <w:r>
        <w:rPr>
          <w:rFonts w:hint="eastAsia"/>
          <w:noProof/>
        </w:rPr>
        <w:drawing>
          <wp:inline distT="0" distB="0" distL="0" distR="0">
            <wp:extent cx="4842510" cy="1637665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Default="00E1396F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点击登录，</w:t>
      </w:r>
      <w:r w:rsidRPr="00A95A65">
        <w:rPr>
          <w:rFonts w:hint="eastAsia"/>
          <w:b/>
        </w:rPr>
        <w:t>个人登录</w:t>
      </w:r>
      <w:r>
        <w:rPr>
          <w:rFonts w:hint="eastAsia"/>
        </w:rPr>
        <w:t>（支持支付宝登录）</w:t>
      </w:r>
    </w:p>
    <w:p w:rsidR="00E1396F" w:rsidRDefault="00E1396F" w:rsidP="00E1396F">
      <w:pPr>
        <w:pStyle w:val="a3"/>
        <w:ind w:left="360" w:firstLineChars="0" w:firstLine="0"/>
      </w:pPr>
      <w:r>
        <w:rPr>
          <w:rFonts w:hint="eastAsia"/>
          <w:noProof/>
        </w:rPr>
        <w:drawing>
          <wp:inline distT="0" distB="0" distL="0" distR="0">
            <wp:extent cx="4659630" cy="1860550"/>
            <wp:effectExtent l="19050" t="0" r="762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Default="00E1396F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</w:t>
      </w:r>
      <w:r w:rsidRPr="00A95A65">
        <w:rPr>
          <w:rFonts w:hint="eastAsia"/>
          <w:b/>
        </w:rPr>
        <w:t>档案转入办理</w:t>
      </w:r>
      <w:r>
        <w:rPr>
          <w:rFonts w:hint="eastAsia"/>
          <w:noProof/>
        </w:rPr>
        <w:drawing>
          <wp:inline distT="0" distB="0" distL="0" distR="0">
            <wp:extent cx="4516120" cy="1503045"/>
            <wp:effectExtent l="19050" t="0" r="0" b="0"/>
            <wp:docPr id="8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150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Default="00AE4ECC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选择蚌埠市，</w:t>
      </w:r>
      <w:r w:rsidRPr="00A95A65">
        <w:rPr>
          <w:rFonts w:hint="eastAsia"/>
          <w:b/>
        </w:rPr>
        <w:t>蚌埠人力资源交流服务中心</w:t>
      </w:r>
    </w:p>
    <w:p w:rsidR="00AE4ECC" w:rsidRDefault="00A95A65" w:rsidP="00AE4ECC">
      <w:pPr>
        <w:pStyle w:val="a3"/>
        <w:ind w:left="360" w:firstLineChars="0" w:firstLine="0"/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2033015"/>
            <wp:effectExtent l="19050" t="0" r="254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33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396F" w:rsidRDefault="00AE4ECC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点击</w:t>
      </w:r>
      <w:r w:rsidRPr="00F9547E">
        <w:rPr>
          <w:rFonts w:hint="eastAsia"/>
          <w:b/>
        </w:rPr>
        <w:t>继续办理</w:t>
      </w:r>
      <w:r>
        <w:rPr>
          <w:rFonts w:hint="eastAsia"/>
          <w:noProof/>
        </w:rPr>
        <w:drawing>
          <wp:inline distT="0" distB="0" distL="0" distR="0">
            <wp:extent cx="3283585" cy="1097280"/>
            <wp:effectExtent l="1905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58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CC" w:rsidRDefault="00F9547E" w:rsidP="00AE4ECC">
      <w:pPr>
        <w:pStyle w:val="a3"/>
      </w:pPr>
      <w:r>
        <w:rPr>
          <w:rFonts w:hint="eastAsia"/>
          <w:noProof/>
        </w:rPr>
        <w:drawing>
          <wp:inline distT="0" distB="0" distL="0" distR="0">
            <wp:extent cx="5274310" cy="2995594"/>
            <wp:effectExtent l="19050" t="0" r="2540" b="0"/>
            <wp:docPr id="5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95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ECC" w:rsidRDefault="00AE4ECC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输入信息后，在</w:t>
      </w:r>
      <w:r>
        <w:rPr>
          <w:rFonts w:hint="eastAsia"/>
          <w:noProof/>
        </w:rPr>
        <w:drawing>
          <wp:inline distT="0" distB="0" distL="0" distR="0">
            <wp:extent cx="1073150" cy="1089025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4ECC">
        <w:rPr>
          <w:rFonts w:hint="eastAsia"/>
        </w:rPr>
        <w:t>上传跟你</w:t>
      </w:r>
      <w:r w:rsidRPr="00F9547E">
        <w:rPr>
          <w:rFonts w:hint="eastAsia"/>
          <w:b/>
          <w:u w:val="single"/>
        </w:rPr>
        <w:t>单位签订的聘用合同盖章那一面，和封面那一面，还有本人身份证</w:t>
      </w:r>
      <w:r w:rsidRPr="00AE4ECC">
        <w:rPr>
          <w:rFonts w:hint="eastAsia"/>
        </w:rPr>
        <w:t>，一共上传三张，</w:t>
      </w:r>
      <w:r>
        <w:rPr>
          <w:rFonts w:hint="eastAsia"/>
        </w:rPr>
        <w:t>即算申请流程结束。</w:t>
      </w:r>
    </w:p>
    <w:p w:rsidR="00AE4ECC" w:rsidRDefault="00AE4ECC" w:rsidP="00AE4ECC">
      <w:pPr>
        <w:pStyle w:val="a3"/>
      </w:pPr>
    </w:p>
    <w:p w:rsidR="00AE4ECC" w:rsidRDefault="00F9547E" w:rsidP="00E1396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三</w:t>
      </w:r>
      <w:r w:rsidR="00A95A65">
        <w:rPr>
          <w:rFonts w:hint="eastAsia"/>
        </w:rPr>
        <w:t>个工作日内会有短信通知，收到短信</w:t>
      </w:r>
      <w:r>
        <w:rPr>
          <w:rFonts w:hint="eastAsia"/>
        </w:rPr>
        <w:t>再次登录安徽公共招聘网到第七步，</w:t>
      </w:r>
      <w:r w:rsidR="00A95A65">
        <w:rPr>
          <w:rFonts w:hint="eastAsia"/>
        </w:rPr>
        <w:t>点击到档确</w:t>
      </w:r>
      <w:r w:rsidR="00A95A65">
        <w:rPr>
          <w:rFonts w:hint="eastAsia"/>
        </w:rPr>
        <w:lastRenderedPageBreak/>
        <w:t>认</w:t>
      </w:r>
      <w:r>
        <w:rPr>
          <w:rFonts w:hint="eastAsia"/>
          <w:noProof/>
        </w:rPr>
        <w:drawing>
          <wp:inline distT="0" distB="0" distL="0" distR="0">
            <wp:extent cx="2449195" cy="1089025"/>
            <wp:effectExtent l="1905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4ECC">
        <w:rPr>
          <w:rFonts w:hint="eastAsia"/>
        </w:rPr>
        <w:t>，会出调档函，将调档函送到原档案所在人力资源交流中心即可。</w:t>
      </w:r>
    </w:p>
    <w:p w:rsidR="00E1396F" w:rsidRDefault="00E1396F" w:rsidP="00E1396F">
      <w:pPr>
        <w:pStyle w:val="a3"/>
        <w:ind w:left="360" w:firstLineChars="0" w:firstLine="0"/>
      </w:pPr>
    </w:p>
    <w:p w:rsidR="00E1396F" w:rsidRDefault="00E1396F" w:rsidP="00E1396F"/>
    <w:p w:rsidR="00E1396F" w:rsidRPr="00E1396F" w:rsidRDefault="00E1396F" w:rsidP="00E1396F">
      <w:pPr>
        <w:pStyle w:val="a3"/>
        <w:ind w:left="360" w:firstLineChars="0" w:firstLine="0"/>
      </w:pPr>
    </w:p>
    <w:p w:rsidR="00E1396F" w:rsidRDefault="00E1396F" w:rsidP="00E1396F">
      <w:pPr>
        <w:pStyle w:val="a3"/>
        <w:ind w:left="360" w:firstLineChars="0" w:firstLine="0"/>
      </w:pPr>
    </w:p>
    <w:p w:rsidR="00E1396F" w:rsidRDefault="00E1396F" w:rsidP="00A95A65"/>
    <w:sectPr w:rsidR="00E1396F" w:rsidSect="008B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C12C5"/>
    <w:multiLevelType w:val="hybridMultilevel"/>
    <w:tmpl w:val="1284C2C8"/>
    <w:lvl w:ilvl="0" w:tplc="09ECED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96F"/>
    <w:rsid w:val="00831BF4"/>
    <w:rsid w:val="008B226D"/>
    <w:rsid w:val="008C306A"/>
    <w:rsid w:val="009F3169"/>
    <w:rsid w:val="00A95A65"/>
    <w:rsid w:val="00AE4ECC"/>
    <w:rsid w:val="00E1396F"/>
    <w:rsid w:val="00F9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96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1396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139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2021-08-30T02:25:00Z</dcterms:created>
  <dcterms:modified xsi:type="dcterms:W3CDTF">2021-10-21T01:03:00Z</dcterms:modified>
</cp:coreProperties>
</file>